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30" w:rsidRPr="00263F30" w:rsidRDefault="00C90268" w:rsidP="00263F30">
      <w:pPr>
        <w:spacing w:after="0" w:line="240" w:lineRule="auto"/>
        <w:rPr>
          <w:b/>
          <w:color w:val="1F497D" w:themeColor="text2"/>
          <w:sz w:val="40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-72390</wp:posOffset>
                </wp:positionV>
                <wp:extent cx="6143625" cy="148590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485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.1pt;margin-top:-5.7pt;width:483.75pt;height:11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" filled="f" strokecolor="#1f497d [3215]" strokeweight="1.5pt"/>
            </w:pict>
          </mc:Fallback>
        </mc:AlternateContent>
      </w:r>
      <w:r w:rsidR="00263F30">
        <w:rPr>
          <w:b/>
          <w:noProof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51435</wp:posOffset>
            </wp:positionV>
            <wp:extent cx="772160" cy="1123950"/>
            <wp:effectExtent l="19050" t="0" r="8890" b="0"/>
            <wp:wrapTight wrapText="bothSides">
              <wp:wrapPolygon edited="0">
                <wp:start x="-533" y="0"/>
                <wp:lineTo x="-533" y="21234"/>
                <wp:lineTo x="21849" y="21234"/>
                <wp:lineTo x="21849" y="0"/>
                <wp:lineTo x="-533" y="0"/>
              </wp:wrapPolygon>
            </wp:wrapTight>
            <wp:docPr id="1" name="Image 0" descr="marion ident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on identit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78A">
        <w:rPr>
          <w:b/>
          <w:color w:val="1F497D" w:themeColor="text2"/>
          <w:sz w:val="40"/>
        </w:rPr>
        <w:t>Médecin Généraliste</w:t>
      </w:r>
    </w:p>
    <w:p w:rsidR="00E5545B" w:rsidRPr="00263F30" w:rsidRDefault="00C90268" w:rsidP="00263F30">
      <w:pPr>
        <w:spacing w:after="0" w:line="240" w:lineRule="auto"/>
        <w:rPr>
          <w:sz w:val="1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159385</wp:posOffset>
                </wp:positionV>
                <wp:extent cx="2304415" cy="944245"/>
                <wp:effectExtent l="0" t="0" r="0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78A" w:rsidRDefault="007A178A" w:rsidP="00263F30">
                            <w:pPr>
                              <w:spacing w:after="0" w:line="240" w:lineRule="auto"/>
                            </w:pPr>
                            <w:r>
                              <w:t>N° RPPS : 10100984813</w:t>
                            </w:r>
                          </w:p>
                          <w:p w:rsidR="00E5545B" w:rsidRDefault="00C90268" w:rsidP="00263F30">
                            <w:pPr>
                              <w:spacing w:after="0" w:line="240" w:lineRule="auto"/>
                            </w:pPr>
                            <w:r>
                              <w:t>36</w:t>
                            </w:r>
                            <w:r w:rsidR="00E5545B">
                              <w:t xml:space="preserve"> ans</w:t>
                            </w:r>
                          </w:p>
                          <w:p w:rsidR="008D1D69" w:rsidRDefault="00910897" w:rsidP="00263F30">
                            <w:pPr>
                              <w:spacing w:after="0" w:line="240" w:lineRule="auto"/>
                            </w:pPr>
                            <w:r>
                              <w:t>6</w:t>
                            </w:r>
                            <w:r w:rsidR="00263F30">
                              <w:t xml:space="preserve"> rue </w:t>
                            </w:r>
                            <w:proofErr w:type="spellStart"/>
                            <w:r w:rsidR="004215F4">
                              <w:t>Baltus</w:t>
                            </w:r>
                            <w:proofErr w:type="spellEnd"/>
                            <w:r w:rsidR="00263F30">
                              <w:t>, 57000 Metz</w:t>
                            </w:r>
                            <w:r w:rsidR="008D1D69">
                              <w:br/>
                              <w:t>Tel : 06.16.53.35.61</w:t>
                            </w:r>
                            <w:r w:rsidR="008D1D69">
                              <w:br/>
                              <w:t xml:space="preserve">Mail : </w:t>
                            </w:r>
                            <w:hyperlink r:id="rId7" w:history="1">
                              <w:r w:rsidR="007A178A" w:rsidRPr="0068177C">
                                <w:rPr>
                                  <w:rStyle w:val="Lienhypertexte"/>
                                </w:rPr>
                                <w:t>marion.lavalade@sfr.fr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2.55pt;width:181.45pt;height:74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C7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" filled="f" stroked="f">
                <v:textbox style="mso-fit-shape-to-text:t">
                  <w:txbxContent>
                    <w:p w:rsidR="007A178A" w:rsidRDefault="007A178A" w:rsidP="00263F30">
                      <w:pPr>
                        <w:spacing w:after="0" w:line="240" w:lineRule="auto"/>
                      </w:pPr>
                      <w:r>
                        <w:t>N° RPPS : 10100984813</w:t>
                      </w:r>
                    </w:p>
                    <w:p w:rsidR="00E5545B" w:rsidRDefault="00C90268" w:rsidP="00263F30">
                      <w:pPr>
                        <w:spacing w:after="0" w:line="240" w:lineRule="auto"/>
                      </w:pPr>
                      <w:r>
                        <w:t>36</w:t>
                      </w:r>
                      <w:r w:rsidR="00E5545B">
                        <w:t xml:space="preserve"> ans</w:t>
                      </w:r>
                    </w:p>
                    <w:p w:rsidR="008D1D69" w:rsidRDefault="00910897" w:rsidP="00263F30">
                      <w:pPr>
                        <w:spacing w:after="0" w:line="240" w:lineRule="auto"/>
                      </w:pPr>
                      <w:r>
                        <w:t>6</w:t>
                      </w:r>
                      <w:r w:rsidR="00263F30">
                        <w:t xml:space="preserve"> rue </w:t>
                      </w:r>
                      <w:proofErr w:type="spellStart"/>
                      <w:r w:rsidR="004215F4">
                        <w:t>Baltus</w:t>
                      </w:r>
                      <w:proofErr w:type="spellEnd"/>
                      <w:r w:rsidR="00263F30">
                        <w:t>, 57000 Metz</w:t>
                      </w:r>
                      <w:r w:rsidR="008D1D69">
                        <w:br/>
                        <w:t>Tel : 06.16.53.35.61</w:t>
                      </w:r>
                      <w:r w:rsidR="008D1D69">
                        <w:br/>
                        <w:t xml:space="preserve">Mail : </w:t>
                      </w:r>
                      <w:hyperlink r:id="rId8" w:history="1">
                        <w:r w:rsidR="007A178A" w:rsidRPr="0068177C">
                          <w:rPr>
                            <w:rStyle w:val="Lienhypertexte"/>
                          </w:rPr>
                          <w:t>marion.lavalade@sfr.fr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A178A">
        <w:rPr>
          <w:b/>
          <w:sz w:val="32"/>
        </w:rPr>
        <w:t xml:space="preserve">Dr </w:t>
      </w:r>
      <w:r w:rsidR="00E5545B" w:rsidRPr="00263F30">
        <w:rPr>
          <w:b/>
          <w:sz w:val="32"/>
        </w:rPr>
        <w:t>Marion LAVALADE</w:t>
      </w:r>
      <w:r w:rsidR="00E5545B" w:rsidRPr="00263F30">
        <w:rPr>
          <w:sz w:val="18"/>
        </w:rPr>
        <w:t xml:space="preserve"> </w:t>
      </w:r>
    </w:p>
    <w:p w:rsidR="00640511" w:rsidRPr="00E5545B" w:rsidRDefault="00E5545B">
      <w:pPr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 </w:t>
      </w:r>
    </w:p>
    <w:p w:rsidR="00263F30" w:rsidRDefault="00263F30" w:rsidP="0012311A"/>
    <w:p w:rsidR="007A178A" w:rsidRPr="0009726F" w:rsidRDefault="007A178A" w:rsidP="0012311A">
      <w:pPr>
        <w:rPr>
          <w:b/>
          <w:sz w:val="16"/>
          <w:szCs w:val="28"/>
        </w:rPr>
      </w:pPr>
    </w:p>
    <w:p w:rsidR="0009726F" w:rsidRPr="00E5545B" w:rsidRDefault="00C90268" w:rsidP="0009726F">
      <w:pPr>
        <w:spacing w:before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316864</wp:posOffset>
                </wp:positionV>
                <wp:extent cx="6096000" cy="0"/>
                <wp:effectExtent l="0" t="19050" r="0" b="1905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.35pt;margin-top:24.95pt;width:480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" strokecolor="#1f497d [3215]" strokeweight="3pt">
                <v:shadow color="#7f7f7f [1601]" opacity=".5" offset="1pt"/>
              </v:shape>
            </w:pict>
          </mc:Fallback>
        </mc:AlternateContent>
      </w:r>
      <w:r w:rsidR="0009726F" w:rsidRPr="00E5545B">
        <w:rPr>
          <w:b/>
          <w:sz w:val="28"/>
          <w:szCs w:val="28"/>
        </w:rPr>
        <w:t>Expériences</w:t>
      </w:r>
      <w:r w:rsidR="0009726F">
        <w:rPr>
          <w:b/>
          <w:sz w:val="28"/>
          <w:szCs w:val="28"/>
        </w:rPr>
        <w:t xml:space="preserve"> </w:t>
      </w:r>
      <w:r w:rsidR="0009726F" w:rsidRPr="00E5545B">
        <w:rPr>
          <w:b/>
          <w:sz w:val="28"/>
          <w:szCs w:val="28"/>
        </w:rPr>
        <w:t>:</w:t>
      </w:r>
    </w:p>
    <w:p w:rsidR="00C90268" w:rsidRDefault="0009726F" w:rsidP="00C90268">
      <w:pPr>
        <w:pStyle w:val="Paragraphedeliste"/>
        <w:numPr>
          <w:ilvl w:val="0"/>
          <w:numId w:val="7"/>
        </w:numPr>
        <w:spacing w:after="0" w:line="240" w:lineRule="auto"/>
        <w:ind w:left="142" w:hanging="284"/>
        <w:jc w:val="both"/>
      </w:pPr>
      <w:r w:rsidRPr="00B611B4">
        <w:rPr>
          <w:b/>
          <w:i/>
        </w:rPr>
        <w:t>Octobre 2016 – actuellement</w:t>
      </w:r>
      <w:r>
        <w:t> : Médecin au Centre d’Examens de Santé de Metz :</w:t>
      </w:r>
    </w:p>
    <w:p w:rsidR="00C90268" w:rsidRDefault="006848BA" w:rsidP="00C90268">
      <w:pPr>
        <w:pStyle w:val="Paragraphedeliste"/>
        <w:numPr>
          <w:ilvl w:val="1"/>
          <w:numId w:val="7"/>
        </w:numPr>
        <w:spacing w:after="0" w:line="240" w:lineRule="auto"/>
        <w:ind w:left="709" w:hanging="283"/>
        <w:jc w:val="both"/>
      </w:pPr>
      <w:r>
        <w:t>Examens de prévention en santé,</w:t>
      </w:r>
    </w:p>
    <w:p w:rsidR="00CE57FC" w:rsidRDefault="0009726F" w:rsidP="00CB0778">
      <w:pPr>
        <w:pStyle w:val="Paragraphedeliste"/>
        <w:numPr>
          <w:ilvl w:val="1"/>
          <w:numId w:val="7"/>
        </w:numPr>
        <w:spacing w:after="0" w:line="240" w:lineRule="auto"/>
        <w:ind w:left="709" w:hanging="283"/>
        <w:jc w:val="both"/>
      </w:pPr>
      <w:r>
        <w:t xml:space="preserve">Médecin référent </w:t>
      </w:r>
      <w:r w:rsidR="00572241">
        <w:t>en Education Thérapeutique du Patient</w:t>
      </w:r>
      <w:r w:rsidR="00CE57FC">
        <w:t xml:space="preserve"> (ETP)</w:t>
      </w:r>
      <w:r w:rsidR="00CB0778">
        <w:t xml:space="preserve"> BPCO et en 2019 travail sur la rénovation de l’ensemble des programmes d’ETP proposés par le CETAF, encadrée par le Dr Brigitte </w:t>
      </w:r>
      <w:proofErr w:type="spellStart"/>
      <w:r w:rsidR="00CB0778">
        <w:t>Sandrin</w:t>
      </w:r>
      <w:proofErr w:type="spellEnd"/>
      <w:r w:rsidR="00CB0778">
        <w:t xml:space="preserve"> Médecin de santé publique, directrice de l’AFDET.</w:t>
      </w:r>
    </w:p>
    <w:p w:rsidR="00CB0778" w:rsidRDefault="0009726F" w:rsidP="00466B55">
      <w:pPr>
        <w:pStyle w:val="Paragraphedeliste"/>
        <w:numPr>
          <w:ilvl w:val="1"/>
          <w:numId w:val="7"/>
        </w:numPr>
        <w:spacing w:after="0" w:line="240" w:lineRule="auto"/>
        <w:ind w:left="709" w:hanging="283"/>
        <w:jc w:val="both"/>
      </w:pPr>
      <w:r>
        <w:t>Médecin au Centre Gratuit d’Information, de Dépistage et de Diagnostic des IST (</w:t>
      </w:r>
      <w:proofErr w:type="spellStart"/>
      <w:r>
        <w:t>CeGIDD</w:t>
      </w:r>
      <w:proofErr w:type="spellEnd"/>
      <w:r>
        <w:t xml:space="preserve">) </w:t>
      </w:r>
      <w:r w:rsidR="00466B55">
        <w:t>et au centre de vaccination.</w:t>
      </w:r>
    </w:p>
    <w:p w:rsidR="00466B55" w:rsidRPr="00896CD5" w:rsidRDefault="0009726F" w:rsidP="00466B55">
      <w:pPr>
        <w:pStyle w:val="Paragraphedeliste"/>
        <w:numPr>
          <w:ilvl w:val="0"/>
          <w:numId w:val="7"/>
        </w:numPr>
        <w:spacing w:after="0" w:line="240" w:lineRule="auto"/>
        <w:ind w:left="142" w:hanging="284"/>
        <w:jc w:val="both"/>
      </w:pPr>
      <w:r w:rsidRPr="004C61FB">
        <w:rPr>
          <w:b/>
          <w:i/>
        </w:rPr>
        <w:t>Novembre 2015</w:t>
      </w:r>
      <w:r>
        <w:rPr>
          <w:b/>
          <w:i/>
        </w:rPr>
        <w:t xml:space="preserve"> à septembre 2016 </w:t>
      </w:r>
      <w:r w:rsidRPr="003239E9">
        <w:rPr>
          <w:i/>
        </w:rPr>
        <w:t>:</w:t>
      </w:r>
      <w:r>
        <w:t xml:space="preserve"> Remplacements de médecins généra</w:t>
      </w:r>
      <w:r w:rsidR="0002203A">
        <w:t>listes</w:t>
      </w:r>
      <w:r w:rsidR="00CE57FC">
        <w:t xml:space="preserve"> en </w:t>
      </w:r>
      <w:r w:rsidR="00CB0778">
        <w:t>Moselle.</w:t>
      </w:r>
    </w:p>
    <w:p w:rsidR="0009726F" w:rsidRPr="00BF793A" w:rsidRDefault="0009726F" w:rsidP="004E1068">
      <w:pPr>
        <w:pStyle w:val="Paragraphedeliste"/>
        <w:numPr>
          <w:ilvl w:val="0"/>
          <w:numId w:val="7"/>
        </w:numPr>
        <w:spacing w:after="0" w:line="240" w:lineRule="auto"/>
        <w:ind w:left="142" w:hanging="284"/>
        <w:jc w:val="both"/>
      </w:pPr>
      <w:r>
        <w:rPr>
          <w:b/>
          <w:i/>
        </w:rPr>
        <w:t xml:space="preserve">2012-2015 : </w:t>
      </w:r>
      <w:r w:rsidRPr="00BF793A">
        <w:t>Stages d’internat</w:t>
      </w:r>
      <w:r w:rsidR="00BF793A">
        <w:t xml:space="preserve"> en</w:t>
      </w:r>
      <w:r w:rsidRPr="00BF793A">
        <w:t xml:space="preserve"> Lorraine</w:t>
      </w:r>
      <w:r w:rsidR="00BF793A" w:rsidRPr="00BF793A">
        <w:t xml:space="preserve"> : Médecine </w:t>
      </w:r>
      <w:bookmarkStart w:id="0" w:name="_GoBack"/>
      <w:bookmarkEnd w:id="0"/>
      <w:r w:rsidR="00BF793A" w:rsidRPr="00BF793A">
        <w:t xml:space="preserve">générale, </w:t>
      </w:r>
      <w:r w:rsidR="00DC298A" w:rsidRPr="00BF793A">
        <w:t>Diabétologie</w:t>
      </w:r>
      <w:r w:rsidR="006848BA">
        <w:t>-Nutrition-</w:t>
      </w:r>
      <w:r w:rsidR="00BF793A" w:rsidRPr="00BF793A">
        <w:t>CHU Nancy, médecine polyvalente et diabétologie</w:t>
      </w:r>
      <w:r w:rsidR="006848BA">
        <w:t>-C</w:t>
      </w:r>
      <w:r w:rsidR="00BF793A" w:rsidRPr="00BF793A">
        <w:t>linique sainte Elisabeth Thionville</w:t>
      </w:r>
      <w:r w:rsidR="00DC298A" w:rsidRPr="00BF793A">
        <w:t>, Pédiatrie</w:t>
      </w:r>
      <w:r w:rsidR="006848BA">
        <w:t>-CH Sarrebourg</w:t>
      </w:r>
      <w:r w:rsidR="00DC298A" w:rsidRPr="00BF793A">
        <w:t>, C</w:t>
      </w:r>
      <w:r w:rsidRPr="00BF793A">
        <w:t>ardiologie, SAU-SAMU</w:t>
      </w:r>
      <w:r w:rsidR="006848BA">
        <w:t>.</w:t>
      </w:r>
    </w:p>
    <w:p w:rsidR="0009726F" w:rsidRPr="00896CD5" w:rsidRDefault="0009726F" w:rsidP="004E1068">
      <w:pPr>
        <w:pStyle w:val="Paragraphedeliste"/>
        <w:numPr>
          <w:ilvl w:val="0"/>
          <w:numId w:val="9"/>
        </w:numPr>
        <w:spacing w:after="0" w:line="240" w:lineRule="auto"/>
        <w:ind w:left="142" w:hanging="284"/>
        <w:jc w:val="both"/>
        <w:rPr>
          <w:i/>
          <w:u w:val="single"/>
        </w:rPr>
      </w:pPr>
      <w:r>
        <w:rPr>
          <w:b/>
          <w:i/>
        </w:rPr>
        <w:t>2010-</w:t>
      </w:r>
      <w:r w:rsidRPr="004C61FB">
        <w:rPr>
          <w:b/>
          <w:i/>
        </w:rPr>
        <w:t>2012</w:t>
      </w:r>
      <w:r>
        <w:rPr>
          <w:i/>
        </w:rPr>
        <w:t> :</w:t>
      </w:r>
      <w:r>
        <w:t xml:space="preserve"> Stages d’Externat en Lorraine : </w:t>
      </w:r>
      <w:r w:rsidR="00BF793A">
        <w:t xml:space="preserve">Endocrinologie et diabétologie </w:t>
      </w:r>
      <w:r w:rsidR="006848BA">
        <w:t>CHU Nancy et</w:t>
      </w:r>
      <w:r w:rsidR="00CE57FC">
        <w:t xml:space="preserve"> </w:t>
      </w:r>
      <w:r w:rsidR="006848BA">
        <w:t>CHR Metz-Thionville,</w:t>
      </w:r>
      <w:r>
        <w:t xml:space="preserve"> </w:t>
      </w:r>
      <w:r w:rsidR="006848BA">
        <w:t>Pédiatrie et endocrinologie-pédiatrique au CHU Nancy</w:t>
      </w:r>
      <w:r w:rsidR="00BF793A">
        <w:t>, Pédopsychiatrie,</w:t>
      </w:r>
      <w:r w:rsidR="006848BA" w:rsidRPr="006848BA">
        <w:t xml:space="preserve"> </w:t>
      </w:r>
      <w:r w:rsidR="006848BA">
        <w:t>Médecine générale,</w:t>
      </w:r>
      <w:r w:rsidR="00BF793A">
        <w:t xml:space="preserve"> Gynécologie</w:t>
      </w:r>
      <w:r>
        <w:t>, Cardiologie, Dermatologie</w:t>
      </w:r>
      <w:r w:rsidR="006848BA">
        <w:t>.</w:t>
      </w:r>
    </w:p>
    <w:p w:rsidR="0009726F" w:rsidRDefault="00C758A7" w:rsidP="004E1068">
      <w:pPr>
        <w:pStyle w:val="Paragraphedeliste"/>
        <w:numPr>
          <w:ilvl w:val="0"/>
          <w:numId w:val="8"/>
        </w:numPr>
        <w:spacing w:line="240" w:lineRule="auto"/>
        <w:ind w:left="142" w:hanging="284"/>
        <w:jc w:val="both"/>
      </w:pPr>
      <w:r>
        <w:rPr>
          <w:b/>
          <w:i/>
        </w:rPr>
        <w:t xml:space="preserve">2010 et </w:t>
      </w:r>
      <w:r w:rsidR="0009726F">
        <w:rPr>
          <w:b/>
          <w:i/>
        </w:rPr>
        <w:t>2012</w:t>
      </w:r>
      <w:r w:rsidR="0009726F" w:rsidRPr="003239E9">
        <w:rPr>
          <w:i/>
        </w:rPr>
        <w:t xml:space="preserve"> :</w:t>
      </w:r>
      <w:r w:rsidR="0009726F">
        <w:t xml:space="preserve"> Encadrement médical d</w:t>
      </w:r>
      <w:r w:rsidR="00916FDF">
        <w:t>’</w:t>
      </w:r>
      <w:r w:rsidR="0009726F">
        <w:t>enfants</w:t>
      </w:r>
      <w:r w:rsidR="00916FDF">
        <w:t xml:space="preserve"> atteints de diabète</w:t>
      </w:r>
      <w:r w:rsidR="0009726F">
        <w:t xml:space="preserve"> pend</w:t>
      </w:r>
      <w:r w:rsidR="00BF793A">
        <w:t>ant 6 semaines lors de séjours d’Aide aux Jeunes Diabétiques</w:t>
      </w:r>
      <w:r w:rsidR="0009726F">
        <w:t xml:space="preserve"> - éducation thérapeutique</w:t>
      </w:r>
      <w:r w:rsidR="0009726F" w:rsidRPr="00DE7322">
        <w:t xml:space="preserve"> </w:t>
      </w:r>
      <w:r w:rsidR="0009726F">
        <w:t xml:space="preserve"> (n</w:t>
      </w:r>
      <w:r w:rsidR="0002203A">
        <w:t xml:space="preserve">utrition, adaptation des doses, </w:t>
      </w:r>
      <w:r w:rsidR="0009726F">
        <w:t>difficult</w:t>
      </w:r>
      <w:r w:rsidR="0002203A">
        <w:t>és de la vie quotidienne, etc.)</w:t>
      </w:r>
      <w:r w:rsidR="00466B55">
        <w:t>.</w:t>
      </w:r>
    </w:p>
    <w:p w:rsidR="0009726F" w:rsidRPr="004C61FB" w:rsidRDefault="0009726F" w:rsidP="0009726F">
      <w:pPr>
        <w:pStyle w:val="Paragraphedeliste"/>
        <w:spacing w:line="240" w:lineRule="auto"/>
        <w:ind w:left="142"/>
        <w:jc w:val="both"/>
      </w:pPr>
    </w:p>
    <w:p w:rsidR="00C90268" w:rsidRPr="00C90268" w:rsidRDefault="00C90268" w:rsidP="00C902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234314</wp:posOffset>
                </wp:positionV>
                <wp:extent cx="6096000" cy="0"/>
                <wp:effectExtent l="0" t="19050" r="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.35pt;margin-top:18.45pt;width:48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" strokecolor="#1f497d [3215]" strokeweight="3pt">
                <v:shadow color="#7f7f7f [1601]" opacity=".5" offset="1pt"/>
              </v:shape>
            </w:pict>
          </mc:Fallback>
        </mc:AlternateContent>
      </w:r>
      <w:r w:rsidR="00896CD5">
        <w:rPr>
          <w:b/>
          <w:sz w:val="28"/>
          <w:szCs w:val="28"/>
        </w:rPr>
        <w:t>Formation</w:t>
      </w:r>
      <w:r w:rsidR="00610A8F">
        <w:rPr>
          <w:b/>
          <w:sz w:val="28"/>
          <w:szCs w:val="28"/>
        </w:rPr>
        <w:t xml:space="preserve"> </w:t>
      </w:r>
      <w:r w:rsidR="00896CD5">
        <w:rPr>
          <w:b/>
          <w:sz w:val="28"/>
          <w:szCs w:val="28"/>
        </w:rPr>
        <w:t xml:space="preserve">Générale et </w:t>
      </w:r>
      <w:r w:rsidR="00610A8F">
        <w:rPr>
          <w:b/>
          <w:sz w:val="28"/>
          <w:szCs w:val="28"/>
        </w:rPr>
        <w:t>Universit</w:t>
      </w:r>
      <w:r w:rsidR="00896CD5">
        <w:rPr>
          <w:b/>
          <w:sz w:val="28"/>
          <w:szCs w:val="28"/>
        </w:rPr>
        <w:t>aire</w:t>
      </w:r>
      <w:r w:rsidR="00263F30">
        <w:rPr>
          <w:b/>
          <w:sz w:val="28"/>
          <w:szCs w:val="28"/>
        </w:rPr>
        <w:t xml:space="preserve"> </w:t>
      </w:r>
      <w:r w:rsidR="0012311A" w:rsidRPr="00E5545B">
        <w:rPr>
          <w:b/>
          <w:sz w:val="28"/>
          <w:szCs w:val="28"/>
        </w:rPr>
        <w:t>:</w:t>
      </w:r>
    </w:p>
    <w:p w:rsidR="00C90268" w:rsidRDefault="00C90268" w:rsidP="00C902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 w:rsidRPr="00C90268">
        <w:rPr>
          <w:b/>
          <w:i/>
        </w:rPr>
        <w:t>2022-</w:t>
      </w:r>
      <w:r w:rsidRPr="00C90268">
        <w:rPr>
          <w:b/>
        </w:rPr>
        <w:t>2023</w:t>
      </w:r>
      <w:r>
        <w:t> : Diplôme Universitaire en médecine de l’obésité et comorbidités, Pr Ziegler, Nancy.</w:t>
      </w:r>
    </w:p>
    <w:p w:rsidR="00C90268" w:rsidRDefault="00C90268" w:rsidP="00C902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>
        <w:rPr>
          <w:b/>
          <w:i/>
        </w:rPr>
        <w:t xml:space="preserve">2018-2019 </w:t>
      </w:r>
      <w:r w:rsidRPr="00B611B4">
        <w:rPr>
          <w:b/>
          <w:i/>
        </w:rPr>
        <w:t>:</w:t>
      </w:r>
      <w:r>
        <w:rPr>
          <w:i/>
        </w:rPr>
        <w:t xml:space="preserve"> </w:t>
      </w:r>
      <w:r>
        <w:t>Diplôme U</w:t>
      </w:r>
      <w:r w:rsidRPr="00B611B4">
        <w:t>niversitaire</w:t>
      </w:r>
      <w:r>
        <w:t xml:space="preserve"> d’</w:t>
      </w:r>
      <w:r w:rsidRPr="00B611B4">
        <w:t>Education Thérapeutique du Patient, Pr Ziegler, Nancy</w:t>
      </w:r>
      <w:r>
        <w:t>.</w:t>
      </w:r>
    </w:p>
    <w:p w:rsidR="00CB0778" w:rsidRDefault="00CB0778" w:rsidP="00CB077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 w:rsidRPr="00610A8F">
        <w:rPr>
          <w:b/>
          <w:i/>
        </w:rPr>
        <w:t>2013 à 2015</w:t>
      </w:r>
      <w:r w:rsidRPr="00610A8F">
        <w:rPr>
          <w:i/>
        </w:rPr>
        <w:t> :</w:t>
      </w:r>
      <w:r>
        <w:t xml:space="preserve"> Diplôme Universitaire de diabétologie, Pr </w:t>
      </w:r>
      <w:proofErr w:type="spellStart"/>
      <w:r>
        <w:t>Jeandidier</w:t>
      </w:r>
      <w:proofErr w:type="spellEnd"/>
      <w:r>
        <w:t>, Strasbourg.</w:t>
      </w:r>
    </w:p>
    <w:p w:rsidR="00C90268" w:rsidRDefault="00CB0778" w:rsidP="00C902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>
        <w:rPr>
          <w:b/>
          <w:i/>
        </w:rPr>
        <w:t>2007-</w:t>
      </w:r>
      <w:r w:rsidR="00C90268">
        <w:rPr>
          <w:b/>
          <w:i/>
        </w:rPr>
        <w:t xml:space="preserve">2016 : </w:t>
      </w:r>
      <w:r w:rsidR="00C90268" w:rsidRPr="00610A8F">
        <w:t>Diplôme d’Etat de Docteur en médecine, Faculté de médecine de Nancy –</w:t>
      </w:r>
      <w:r w:rsidR="00C90268">
        <w:t xml:space="preserve"> Thèse </w:t>
      </w:r>
      <w:r w:rsidR="00CB1CD0">
        <w:t xml:space="preserve"> au centre médico-diététique : Alumnat </w:t>
      </w:r>
      <w:r w:rsidR="00C90268">
        <w:t>« C</w:t>
      </w:r>
      <w:r w:rsidR="00C90268" w:rsidRPr="00610A8F">
        <w:rPr>
          <w:i/>
        </w:rPr>
        <w:t>onnaissances et croyances des patients obèses à propos de leur maladie</w:t>
      </w:r>
      <w:r w:rsidR="00C90268">
        <w:t> ».</w:t>
      </w:r>
    </w:p>
    <w:p w:rsidR="00610A8F" w:rsidRDefault="00CB0778" w:rsidP="004E10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>
        <w:rPr>
          <w:b/>
          <w:i/>
        </w:rPr>
        <w:t xml:space="preserve">2007 - </w:t>
      </w:r>
      <w:r w:rsidR="00610A8F">
        <w:rPr>
          <w:b/>
          <w:i/>
        </w:rPr>
        <w:t>2016 :</w:t>
      </w:r>
      <w:r w:rsidR="00610A8F">
        <w:t xml:space="preserve"> Diplôme d’Etudes Spécialisées en Médecine Générale</w:t>
      </w:r>
      <w:r w:rsidR="00610A8F" w:rsidRPr="00610A8F">
        <w:t>, Faculté de médecine de Nancy</w:t>
      </w:r>
      <w:r w:rsidR="006D61BA">
        <w:t>.</w:t>
      </w:r>
    </w:p>
    <w:p w:rsidR="00896CD5" w:rsidRDefault="00896CD5" w:rsidP="004E10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 w:rsidRPr="004C61FB">
        <w:rPr>
          <w:b/>
          <w:i/>
        </w:rPr>
        <w:t xml:space="preserve">2006 </w:t>
      </w:r>
      <w:r w:rsidRPr="003239E9">
        <w:rPr>
          <w:i/>
        </w:rPr>
        <w:t>:</w:t>
      </w:r>
      <w:r>
        <w:t xml:space="preserve"> Baccalauréat scientifique</w:t>
      </w:r>
      <w:r w:rsidR="00C758A7">
        <w:t xml:space="preserve"> lycée Notre dame de la Providence à Th</w:t>
      </w:r>
      <w:r w:rsidR="00FF4B46">
        <w:t>i</w:t>
      </w:r>
      <w:r w:rsidR="00C758A7">
        <w:t>onville.</w:t>
      </w:r>
    </w:p>
    <w:p w:rsidR="00896CD5" w:rsidRDefault="00896CD5" w:rsidP="008A3DAD">
      <w:pPr>
        <w:spacing w:after="0" w:line="240" w:lineRule="auto"/>
        <w:jc w:val="both"/>
      </w:pPr>
    </w:p>
    <w:p w:rsidR="00896CD5" w:rsidRPr="00896CD5" w:rsidRDefault="00C90268" w:rsidP="00896CD5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234314</wp:posOffset>
                </wp:positionV>
                <wp:extent cx="6096000" cy="0"/>
                <wp:effectExtent l="0" t="19050" r="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-.35pt;margin-top:18.45pt;width:480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" strokecolor="#1f497d [3215]" strokeweight="3pt">
                <v:shadow color="#7f7f7f [1601]" opacity=".5" offset="1pt"/>
              </v:shape>
            </w:pict>
          </mc:Fallback>
        </mc:AlternateContent>
      </w:r>
      <w:r w:rsidR="00896CD5">
        <w:rPr>
          <w:b/>
          <w:sz w:val="28"/>
          <w:szCs w:val="28"/>
        </w:rPr>
        <w:t>Formations</w:t>
      </w:r>
      <w:r w:rsidR="00896CD5" w:rsidRPr="00896CD5">
        <w:rPr>
          <w:b/>
          <w:sz w:val="28"/>
          <w:szCs w:val="28"/>
        </w:rPr>
        <w:t xml:space="preserve"> </w:t>
      </w:r>
      <w:r w:rsidR="00896CD5">
        <w:rPr>
          <w:b/>
          <w:sz w:val="28"/>
          <w:szCs w:val="28"/>
        </w:rPr>
        <w:t>Complémentaires</w:t>
      </w:r>
      <w:r w:rsidR="00896CD5" w:rsidRPr="00896CD5">
        <w:rPr>
          <w:b/>
          <w:sz w:val="28"/>
          <w:szCs w:val="28"/>
        </w:rPr>
        <w:t xml:space="preserve"> :</w:t>
      </w:r>
    </w:p>
    <w:p w:rsidR="008A3DAD" w:rsidRPr="008A3DAD" w:rsidRDefault="008A3DAD" w:rsidP="004E10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 w:rsidRPr="008A3DAD">
        <w:rPr>
          <w:b/>
          <w:i/>
        </w:rPr>
        <w:t>2021</w:t>
      </w:r>
      <w:r>
        <w:t> : MOOC : « Tabac : Arrêtez comme vous voulez ! »</w:t>
      </w:r>
      <w:r w:rsidR="00466B55">
        <w:t>.</w:t>
      </w:r>
    </w:p>
    <w:p w:rsidR="00896CD5" w:rsidRPr="00B611B4" w:rsidRDefault="00896CD5" w:rsidP="004E10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>
        <w:rPr>
          <w:b/>
          <w:i/>
        </w:rPr>
        <w:t>2016-2018 :</w:t>
      </w:r>
      <w:r>
        <w:t xml:space="preserve"> Formations CETAF (</w:t>
      </w:r>
      <w:r w:rsidR="00BF793A">
        <w:t xml:space="preserve">Diabète et ramadan, </w:t>
      </w:r>
      <w:r>
        <w:t>Vie</w:t>
      </w:r>
      <w:r w:rsidR="000E6831">
        <w:t xml:space="preserve"> affective et sexuelle, Aborder </w:t>
      </w:r>
      <w:r>
        <w:t>les problémat</w:t>
      </w:r>
      <w:r w:rsidR="006848BA">
        <w:t>iques des jeunes au cours de l’examen de santé</w:t>
      </w:r>
      <w:r>
        <w:t>, Présentation</w:t>
      </w:r>
      <w:r w:rsidR="00C36A93">
        <w:t xml:space="preserve"> de « f</w:t>
      </w:r>
      <w:r>
        <w:t>ils Santé Jeunes</w:t>
      </w:r>
      <w:r w:rsidR="00C36A93">
        <w:t> »</w:t>
      </w:r>
      <w:r>
        <w:t>, Education en santé, Infections sexuellement transmissibles)</w:t>
      </w:r>
      <w:r w:rsidR="006D61BA">
        <w:t>.</w:t>
      </w:r>
    </w:p>
    <w:p w:rsidR="00D77262" w:rsidRDefault="00B611B4" w:rsidP="004E10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>
        <w:rPr>
          <w:b/>
          <w:i/>
        </w:rPr>
        <w:t xml:space="preserve">2017 </w:t>
      </w:r>
      <w:r w:rsidRPr="00B611B4">
        <w:rPr>
          <w:b/>
          <w:i/>
        </w:rPr>
        <w:t>:</w:t>
      </w:r>
      <w:r>
        <w:rPr>
          <w:i/>
        </w:rPr>
        <w:t xml:space="preserve"> </w:t>
      </w:r>
      <w:r>
        <w:t>MOOC</w:t>
      </w:r>
      <w:r w:rsidR="007A178A">
        <w:t xml:space="preserve"> </w:t>
      </w:r>
      <w:r w:rsidR="0002203A">
        <w:t>«</w:t>
      </w:r>
      <w:r w:rsidR="007A178A">
        <w:t>Comprendre les</w:t>
      </w:r>
      <w:r>
        <w:t xml:space="preserve"> Addiction</w:t>
      </w:r>
      <w:r w:rsidR="0002203A">
        <w:t>s » (</w:t>
      </w:r>
      <w:r w:rsidR="007A178A">
        <w:t>formation en ligne Université Paris Sud, Pr. Reynaud)</w:t>
      </w:r>
      <w:r w:rsidR="006D61BA">
        <w:t>.</w:t>
      </w:r>
    </w:p>
    <w:p w:rsidR="00D77262" w:rsidRDefault="00D77262" w:rsidP="004E1068">
      <w:pPr>
        <w:pStyle w:val="Paragraphedeliste"/>
        <w:numPr>
          <w:ilvl w:val="0"/>
          <w:numId w:val="1"/>
        </w:numPr>
        <w:spacing w:after="0" w:line="240" w:lineRule="auto"/>
        <w:ind w:left="142" w:hanging="284"/>
        <w:jc w:val="both"/>
      </w:pPr>
      <w:r>
        <w:rPr>
          <w:b/>
          <w:i/>
        </w:rPr>
        <w:t>2017 :</w:t>
      </w:r>
      <w:r>
        <w:t xml:space="preserve"> Université d’Eté de Santé Publique</w:t>
      </w:r>
      <w:r w:rsidR="00C36A93">
        <w:t xml:space="preserve"> à Besançon</w:t>
      </w:r>
      <w:r>
        <w:t>, semain</w:t>
      </w:r>
      <w:r w:rsidR="00896CD5">
        <w:t xml:space="preserve">e de formation </w:t>
      </w:r>
      <w:r>
        <w:t xml:space="preserve"> « Migrants et santé »</w:t>
      </w:r>
      <w:r w:rsidR="006D61BA">
        <w:t>.</w:t>
      </w:r>
    </w:p>
    <w:p w:rsidR="0012311A" w:rsidRPr="00024C67" w:rsidRDefault="0012311A" w:rsidP="00C90268">
      <w:pPr>
        <w:pStyle w:val="Paragraphedeliste"/>
        <w:spacing w:line="240" w:lineRule="auto"/>
        <w:ind w:left="142"/>
        <w:jc w:val="both"/>
      </w:pPr>
    </w:p>
    <w:sectPr w:rsidR="0012311A" w:rsidRPr="00024C67" w:rsidSect="00B926A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7A7"/>
    <w:multiLevelType w:val="hybridMultilevel"/>
    <w:tmpl w:val="284C5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06D5F"/>
    <w:multiLevelType w:val="hybridMultilevel"/>
    <w:tmpl w:val="3478360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13839C8"/>
    <w:multiLevelType w:val="hybridMultilevel"/>
    <w:tmpl w:val="81622CE4"/>
    <w:lvl w:ilvl="0" w:tplc="FF121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95B59"/>
    <w:multiLevelType w:val="hybridMultilevel"/>
    <w:tmpl w:val="588C4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A4A85"/>
    <w:multiLevelType w:val="hybridMultilevel"/>
    <w:tmpl w:val="4CF0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7CB0"/>
    <w:multiLevelType w:val="hybridMultilevel"/>
    <w:tmpl w:val="621AF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85657"/>
    <w:multiLevelType w:val="hybridMultilevel"/>
    <w:tmpl w:val="BFB2BE96"/>
    <w:lvl w:ilvl="0" w:tplc="10701D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168FC"/>
    <w:multiLevelType w:val="hybridMultilevel"/>
    <w:tmpl w:val="5B6E2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C74CD"/>
    <w:multiLevelType w:val="hybridMultilevel"/>
    <w:tmpl w:val="3F889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6E"/>
    <w:rsid w:val="0002203A"/>
    <w:rsid w:val="00024C67"/>
    <w:rsid w:val="00037A82"/>
    <w:rsid w:val="00067C4C"/>
    <w:rsid w:val="00074539"/>
    <w:rsid w:val="00094443"/>
    <w:rsid w:val="0009726F"/>
    <w:rsid w:val="000C3FF0"/>
    <w:rsid w:val="000D7943"/>
    <w:rsid w:val="000E6831"/>
    <w:rsid w:val="000F02EB"/>
    <w:rsid w:val="000F5A24"/>
    <w:rsid w:val="0012311A"/>
    <w:rsid w:val="00134D9C"/>
    <w:rsid w:val="001C6774"/>
    <w:rsid w:val="001C684D"/>
    <w:rsid w:val="001D1F79"/>
    <w:rsid w:val="001E1736"/>
    <w:rsid w:val="001F6BB5"/>
    <w:rsid w:val="0020606F"/>
    <w:rsid w:val="00263F30"/>
    <w:rsid w:val="002A7600"/>
    <w:rsid w:val="002B0B43"/>
    <w:rsid w:val="002F1AA6"/>
    <w:rsid w:val="002F27D7"/>
    <w:rsid w:val="003239E9"/>
    <w:rsid w:val="00371B62"/>
    <w:rsid w:val="0038069D"/>
    <w:rsid w:val="0038217E"/>
    <w:rsid w:val="00382DDC"/>
    <w:rsid w:val="003C0F51"/>
    <w:rsid w:val="003F3E51"/>
    <w:rsid w:val="004215F4"/>
    <w:rsid w:val="004546DC"/>
    <w:rsid w:val="004550BD"/>
    <w:rsid w:val="00460D54"/>
    <w:rsid w:val="00466B55"/>
    <w:rsid w:val="00470178"/>
    <w:rsid w:val="00487D0F"/>
    <w:rsid w:val="004A0AEC"/>
    <w:rsid w:val="004A5D2D"/>
    <w:rsid w:val="004C61FB"/>
    <w:rsid w:val="004E1068"/>
    <w:rsid w:val="00531585"/>
    <w:rsid w:val="00572241"/>
    <w:rsid w:val="0057342B"/>
    <w:rsid w:val="005A149D"/>
    <w:rsid w:val="005B5241"/>
    <w:rsid w:val="005F301D"/>
    <w:rsid w:val="006004B0"/>
    <w:rsid w:val="00610A8F"/>
    <w:rsid w:val="00640511"/>
    <w:rsid w:val="00675D7F"/>
    <w:rsid w:val="006848BA"/>
    <w:rsid w:val="00684A9C"/>
    <w:rsid w:val="006B3B8C"/>
    <w:rsid w:val="006D1004"/>
    <w:rsid w:val="006D61BA"/>
    <w:rsid w:val="00703FE2"/>
    <w:rsid w:val="00726BCD"/>
    <w:rsid w:val="007420D2"/>
    <w:rsid w:val="00773566"/>
    <w:rsid w:val="007805FD"/>
    <w:rsid w:val="00792086"/>
    <w:rsid w:val="007A178A"/>
    <w:rsid w:val="007C3933"/>
    <w:rsid w:val="007F74C2"/>
    <w:rsid w:val="008132EB"/>
    <w:rsid w:val="00852975"/>
    <w:rsid w:val="008861FB"/>
    <w:rsid w:val="00896CD5"/>
    <w:rsid w:val="008A3DAD"/>
    <w:rsid w:val="008D1D69"/>
    <w:rsid w:val="008D2BA5"/>
    <w:rsid w:val="008D3578"/>
    <w:rsid w:val="008E565F"/>
    <w:rsid w:val="00910897"/>
    <w:rsid w:val="00916FDF"/>
    <w:rsid w:val="00923EFB"/>
    <w:rsid w:val="0094489E"/>
    <w:rsid w:val="00995CA0"/>
    <w:rsid w:val="009C5FC9"/>
    <w:rsid w:val="00A30106"/>
    <w:rsid w:val="00A46D98"/>
    <w:rsid w:val="00A538C7"/>
    <w:rsid w:val="00A6336E"/>
    <w:rsid w:val="00AB464E"/>
    <w:rsid w:val="00B03F36"/>
    <w:rsid w:val="00B611B4"/>
    <w:rsid w:val="00B6551C"/>
    <w:rsid w:val="00B70EF5"/>
    <w:rsid w:val="00B926A6"/>
    <w:rsid w:val="00BB266D"/>
    <w:rsid w:val="00BC3C63"/>
    <w:rsid w:val="00BC7AEC"/>
    <w:rsid w:val="00BF526A"/>
    <w:rsid w:val="00BF793A"/>
    <w:rsid w:val="00C075A2"/>
    <w:rsid w:val="00C127C3"/>
    <w:rsid w:val="00C36A93"/>
    <w:rsid w:val="00C54534"/>
    <w:rsid w:val="00C61CEF"/>
    <w:rsid w:val="00C758A7"/>
    <w:rsid w:val="00C90268"/>
    <w:rsid w:val="00CB0778"/>
    <w:rsid w:val="00CB1CD0"/>
    <w:rsid w:val="00CC33DB"/>
    <w:rsid w:val="00CE57FC"/>
    <w:rsid w:val="00CE7C90"/>
    <w:rsid w:val="00D12A0C"/>
    <w:rsid w:val="00D77262"/>
    <w:rsid w:val="00DB1936"/>
    <w:rsid w:val="00DB630B"/>
    <w:rsid w:val="00DC298A"/>
    <w:rsid w:val="00DE3C65"/>
    <w:rsid w:val="00DE7322"/>
    <w:rsid w:val="00DF6123"/>
    <w:rsid w:val="00E3037E"/>
    <w:rsid w:val="00E34CB0"/>
    <w:rsid w:val="00E5545B"/>
    <w:rsid w:val="00EA5BAE"/>
    <w:rsid w:val="00F11A22"/>
    <w:rsid w:val="00F5494A"/>
    <w:rsid w:val="00F70A43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D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9E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B630B"/>
  </w:style>
  <w:style w:type="character" w:styleId="Lienhypertexte">
    <w:name w:val="Hyperlink"/>
    <w:basedOn w:val="Policepardfaut"/>
    <w:uiPriority w:val="99"/>
    <w:unhideWhenUsed/>
    <w:rsid w:val="00DB6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D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239E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B630B"/>
  </w:style>
  <w:style w:type="character" w:styleId="Lienhypertexte">
    <w:name w:val="Hyperlink"/>
    <w:basedOn w:val="Policepardfaut"/>
    <w:uiPriority w:val="99"/>
    <w:unhideWhenUsed/>
    <w:rsid w:val="00DB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lavalade@sfr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on.lavalade@s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LAVALADE MARION (CPAM MOSELLE)</cp:lastModifiedBy>
  <cp:revision>5</cp:revision>
  <dcterms:created xsi:type="dcterms:W3CDTF">2023-06-26T10:11:00Z</dcterms:created>
  <dcterms:modified xsi:type="dcterms:W3CDTF">2023-11-20T13:04:00Z</dcterms:modified>
</cp:coreProperties>
</file>